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F9A" w:rsidRDefault="009F2F9A" w:rsidP="009F2F9A">
      <w:pPr>
        <w:pStyle w:val="a7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  <w:bdr w:val="none" w:sz="0" w:space="0" w:color="auto" w:frame="1"/>
          <w:lang w:eastAsia="ru-RU"/>
        </w:rPr>
        <w:t xml:space="preserve">Безопасность  </w:t>
      </w:r>
      <w:r w:rsidR="005E07FD">
        <w:rPr>
          <w:rFonts w:ascii="Times New Roman" w:hAnsi="Times New Roman" w:cs="Times New Roman"/>
          <w:b/>
          <w:i/>
          <w:sz w:val="28"/>
          <w:szCs w:val="28"/>
          <w:u w:val="single"/>
          <w:bdr w:val="none" w:sz="0" w:space="0" w:color="auto" w:frame="1"/>
          <w:lang w:eastAsia="ru-RU"/>
        </w:rPr>
        <w:t xml:space="preserve">детей </w:t>
      </w:r>
      <w:r>
        <w:rPr>
          <w:rFonts w:ascii="Times New Roman" w:hAnsi="Times New Roman" w:cs="Times New Roman"/>
          <w:b/>
          <w:i/>
          <w:sz w:val="28"/>
          <w:szCs w:val="28"/>
          <w:u w:val="single"/>
          <w:bdr w:val="none" w:sz="0" w:space="0" w:color="auto" w:frame="1"/>
          <w:lang w:eastAsia="ru-RU"/>
        </w:rPr>
        <w:t xml:space="preserve">в </w:t>
      </w:r>
      <w:r w:rsidR="005E07FD">
        <w:rPr>
          <w:rFonts w:ascii="Times New Roman" w:hAnsi="Times New Roman" w:cs="Times New Roman"/>
          <w:b/>
          <w:i/>
          <w:sz w:val="28"/>
          <w:szCs w:val="28"/>
          <w:u w:val="single"/>
          <w:bdr w:val="none" w:sz="0" w:space="0" w:color="auto" w:frame="1"/>
          <w:lang w:eastAsia="ru-RU"/>
        </w:rPr>
        <w:t>МБ</w:t>
      </w:r>
      <w:r>
        <w:rPr>
          <w:rFonts w:ascii="Times New Roman" w:hAnsi="Times New Roman" w:cs="Times New Roman"/>
          <w:b/>
          <w:i/>
          <w:sz w:val="28"/>
          <w:szCs w:val="28"/>
          <w:u w:val="single"/>
          <w:bdr w:val="none" w:sz="0" w:space="0" w:color="auto" w:frame="1"/>
          <w:lang w:eastAsia="ru-RU"/>
        </w:rPr>
        <w:t>ДОУ</w:t>
      </w:r>
      <w:r w:rsidR="005E07FD">
        <w:rPr>
          <w:rFonts w:ascii="Times New Roman" w:hAnsi="Times New Roman" w:cs="Times New Roman"/>
          <w:b/>
          <w:i/>
          <w:sz w:val="28"/>
          <w:szCs w:val="28"/>
          <w:u w:val="single"/>
          <w:bdr w:val="none" w:sz="0" w:space="0" w:color="auto" w:frame="1"/>
          <w:lang w:eastAsia="ru-RU"/>
        </w:rPr>
        <w:t xml:space="preserve"> № 80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Главной целью охраны жизни и здоровья детей в детском саду является создание и обеспечение здоровых и безопасных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условий, сохранение жизни и здоровья воспитанников 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в процессе воспитания и организованного отдыха.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  Современная жизнь доказала необходимость обеспечения безопасной жизнедеятельности, потребовала обучения сотрудников ДОУ, родителей и детей безопасному образу жизни в сложных условиях социального, техногенного, природного и экологического неблагополучия. Данная ситуация поставила перед необходимостью систематизации работы по трем направлениям: предвидеть, научить, уберечь. Понятие безопасности в ДОУ ранее включало в себя следующие аспекты: охрана жизни и здоровья детей, обеспечение безопасных условий труда сотрудников ДОУ. Но современный мир изменил подход к проблеме безопасности, в нее вошли и такие понятия, как экологическая катастрофа и терроризм.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Руководители  ДОУ  должны обеспечить безопасность с учетом современных требований, а для этого необходимо определить цели, задачи и стратегию работы. Руководителю и всему коллективу необходимо   строить свою работу на основе законодательных и инструктивно-директивных документов по разделам: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 – охрана жизни и здоровья детей;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- противопожарная и техногенная безопасность;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предупреждение дорожно-транспортного травматизма;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обеспечение безопасности и усиление бдительности при угрозе террористических актов;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             В эту работу  включены все участники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-образовательного процесса: дети, сотрудники, родители.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            Работа с детьми включает в себя формирование у детей представлений об опасных и вредных факторах, чрезвычайных ситуациях и воспитание навыков адекватного поведения в различных неординарных ситуациях.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             Работа с сотрудниками строится на изучении нормативно-правовых документов, локальных актов, приказов по учреждению, инструкций по технике безопасности, должностных инструкций и обеспечении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контроля за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исполнением данных инструкций.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           Работа с родителями носит профилактическую направленность и может осуществляться в виде консультаций, проектной деятельности в соответствии с реализацией раздела программы по ОБЖ (Пособие по безопасности для вас и вашей семьи)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Работа с сотрудниками строится  на изучении нормативно – правовых документов, локальных актов, приказов по учреждению, инструкций по технике безопасности, должностных инструкций и обеспечении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контроля за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исполнением данных инструкций.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        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Законодательная база по охране жизни и здоровья детей: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-Конвенция по правам ребенка, ст. 6, п. 1,2, ст.19;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-Конституция РФ, ст. 41, п. 3, ст.;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lastRenderedPageBreak/>
        <w:t>-Федеральный закон «Об основных гарантиях прав ребенка в РФ» 24.07.98 № 124-ФЗ;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-Гражданский кодекс РФ, гл. 59, ст. 1064 «Общие основания ответственности за причинение вреда», ст.1065 «Предупреждение причинения вреда»;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-Семейный кодекс РФ, раздел 4, гл. 12, ст. 63, 65 «Права родителей по воспитанию и образованию детей»;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-Закон РФ «Об образовании», ст. 32, п. 22.3 «Компетентность и ответственность образовательного учреждения»;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-Приказ Минобразования РФ от 15.01.02 № 76 «О создании безопасных условий жизнедеятельности обучающихся в образовательных учреждениях»;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-Приказ Минобразования РФ от 07.08.2000 № 2414 и Письмо Минобразования РФ от 12.07.2000 № 22-06.788 «О принятии дополнительных мер по предотвращению несчастных случаев с обучающимися и работниками образовательных учреждений »;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-Приказ Минобразования РФ от 26.04.02 № 29/2084-6 «О всероссийской диспансеризации детей в 2002 г.»;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-Инструктивно-методическое письмо Минобразования РФ от 14.03.2000 № 65 «О гигиенических требованиях к максимальной нагрузке на детей дошкольного возраста в организованных формах обучения»;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-Устав МДОУ и родительский договор.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Внутренние локальные акты: приказы и инструкции по охране жизни и здоровья детей: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-Приказ «О создании комиссии по охране жизни и здоровья детей»;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-Приказ «Об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ответственных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за помещения»;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-Инструкция для воспитателей по охране жизни и здоровья детей, по организации экскурсий, прогулок за пределы детского сада;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-Инструкция по охране жизни и здоровья детей в летний, зимний, осенний и весенний периоды;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 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Законодательная база  по пожарной безопасности и при чрезвычайных ситуациях: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-Правила противопожарного режима в Российской Федерации, утвержденные Постановлением Правительством Российской Федерации от 25 апреля 2012 г. №390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Локальные акты по пожарной безопасности: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Пожарная декларация.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Приказ о назначении ответственных лиц за пожарную безопасность.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Приказ об установлении противопожарного режима.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Инструкция о мерах пожарной безопасности.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План противопожарных мероприятий.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План эвакуации на случай пожара.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Инструкция к плану эвакуации людей при возникновении пожара.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Инструкция о порядке действий администрации и персонала в случае возникновения пожара.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Журнал учета проведения тренировок по эвакуации на случай пожара.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Журнал учета инструктажей по пожарной безопасности.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Акт замеров сопротивления изоляции электросети.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- Акт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проверки состояния огнезащитной обработки деревянных конструкций чердачных помещений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Документы по техническому обслуживанию огнетушителей.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Журнал технического обслуживания автоматической пожарной сигнализации.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- Журнал регистрации работ по техническому обслуживанию и ремонту автоматических установок пожаротушения,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дымоудаление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, охранной, пожарной 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охранно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– пожарной сигнализации (заполняется обслуживающей организацией).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Законодательная база по предупреждению детского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дорожно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– транспортного травматизма: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- Решение Всероссийского совещания представителей федеральных и региональных органов исполнительной власти, Общероссийских  общественных организаций по профилактике детского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дорожно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– транспортного травматизма от 25-26 октября 2000 г.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 xml:space="preserve">- Приказ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Минпросвещения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СССР от 09. 11. 1971 № 85 «О повышении роли дошкольных учреждений и школ  в проведении воспитательной работы по предупреждению детского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дорожно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– транспортного травматизма»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- Инструкция Департамента здравоохранения «Об организации и оказании экстренной медицинской помощи детям, пострадавшим  в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дорожно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– транспортных происшествиях» от 17 ноября 1995 г.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- Методические рекомендации по профилактике дорожного травматизма у детей, посещающих дошкольные учреждения, разработанные  Минздравом СССР, НИИ социальной гигиены и организации здравоохранения им. Семашко и Центральным НИИ травматологии им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Приорова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М., 1986 г.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Материал для работы с детьми: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 Авдеева Н.Н., Князева О.Л.,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Стеркина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Р.Б. Ребенок на улице города: Учебное пособие по ОБЖ. М., 1998 (рекомендовано Министерством общего и профессионального образования РФ).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Основы безопасности жизнедеятельности детей дошкольного возраста. Планирование работы, беседы. Игры – СПб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.: 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ООО Издательство «Детство-пресс»», 2010.-240ст.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Законодательная база по обеспечению безопасности и усилению бдительности при угрозе террористических актов: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Федеральный закон № 3808 «О борьбе с терроризмом» (принят Госдумой 03.07.98);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Уголовный кодекс РФ, раздел 9 «Преступления против общественной безопасности и общественного порядка», гл.24, ст. 205 «Терроризм» (принят Госдумой 24.05.96);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Постановление Правительства РФ от 15.09.99 № 1040 «О мерах по противодействию терроризму»;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Памятка «МЧС предупреждает: ваша безопасность при угрозе взрыва. Меры защиты по предупреждению и при угрозе террористических актов», 2001.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Локальные акты Учреждения: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Инструкция воспитателям по предупреждению детского дорожного травматизма.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Паспорт безопасности ДОУ.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lastRenderedPageBreak/>
        <w:t>- Приказ о создании антитеррористической группы.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Приказ об учреждении системы работы по противодействию терроризму.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Положение об антитеррористической группе.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Приказ об организации охраны, пропускного и внутри объективного режимов работы в здании и на территории МДОУ «Детский сад № 174».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Инструкции по обеспечению безопасности, антитеррористической защищенности сотрудников и воспитанников в условиях повседневной жизни.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План профилактической работы по предупреждению террористических актов.</w:t>
      </w:r>
    </w:p>
    <w:p w:rsidR="009F2F9A" w:rsidRDefault="009F2F9A" w:rsidP="009F2F9A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3E5315" w:rsidRDefault="003E5315" w:rsidP="00F4598B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5315" w:rsidRDefault="003E5315" w:rsidP="003D770B">
      <w:pPr>
        <w:shd w:val="clear" w:color="auto" w:fill="FFFFFF" w:themeFill="background1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5315" w:rsidRDefault="003E5315" w:rsidP="003D770B">
      <w:pPr>
        <w:shd w:val="clear" w:color="auto" w:fill="FFFFFF" w:themeFill="background1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70B" w:rsidRDefault="003D770B" w:rsidP="00F4598B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D9587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Обеспечение безопасности воспита</w:t>
      </w:r>
      <w:r w:rsidR="005E07F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нников во время пребывания </w:t>
      </w:r>
      <w:proofErr w:type="gramStart"/>
      <w:r w:rsidR="005E07F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</w:t>
      </w:r>
      <w:proofErr w:type="gramEnd"/>
      <w:r w:rsidR="005E07F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</w:p>
    <w:p w:rsidR="00F4598B" w:rsidRDefault="00F4598B" w:rsidP="00F4598B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МБДОУ № 80</w:t>
      </w:r>
    </w:p>
    <w:p w:rsidR="00F4598B" w:rsidRPr="003D770B" w:rsidRDefault="00F4598B" w:rsidP="00F4598B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70B" w:rsidRPr="003D770B" w:rsidRDefault="005E07FD" w:rsidP="003E508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Приказ о</w:t>
      </w:r>
      <w:bookmarkStart w:id="0" w:name="_GoBack"/>
      <w:bookmarkEnd w:id="0"/>
      <w:r w:rsidR="003D770B" w:rsidRPr="00D9587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безопасном функционировании</w:t>
      </w:r>
      <w:r w:rsidR="00F4598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МБДОУ № 80</w:t>
      </w:r>
    </w:p>
    <w:p w:rsidR="003D770B" w:rsidRPr="003D770B" w:rsidRDefault="003D770B" w:rsidP="003E508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Календарный план подготовки и проведения противопожарной тренировки по действиям в случае возникновения пожара и других чрезвычайных ситуаций</w:t>
      </w:r>
    </w:p>
    <w:p w:rsidR="003D770B" w:rsidRPr="003D770B" w:rsidRDefault="003D770B" w:rsidP="003E508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 проведения практической обработки плана эвакуации</w:t>
      </w:r>
    </w:p>
    <w:p w:rsidR="003D770B" w:rsidRPr="003D770B" w:rsidRDefault="003D770B" w:rsidP="003E508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о противопожарных тренировках</w:t>
      </w:r>
    </w:p>
    <w:p w:rsidR="003D770B" w:rsidRPr="003D770B" w:rsidRDefault="003D770B" w:rsidP="003E508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об охране труда и технике безопасности</w:t>
      </w:r>
    </w:p>
    <w:p w:rsidR="003D770B" w:rsidRPr="003D770B" w:rsidRDefault="003D770B" w:rsidP="003E508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об установлении противопожарного режима</w:t>
      </w:r>
    </w:p>
    <w:p w:rsidR="003D770B" w:rsidRPr="003D770B" w:rsidRDefault="003D770B" w:rsidP="003E508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о создании добровольной пожарной дружины</w:t>
      </w:r>
    </w:p>
    <w:p w:rsidR="003D770B" w:rsidRPr="003D770B" w:rsidRDefault="003D770B" w:rsidP="003E508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об усилении  мер пожарной безопасности во время проведения массовых мероприятий</w:t>
      </w:r>
    </w:p>
    <w:p w:rsidR="003D770B" w:rsidRPr="003D770B" w:rsidRDefault="003D770B" w:rsidP="003E508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о назначении </w:t>
      </w:r>
      <w:proofErr w:type="gramStart"/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ответственного</w:t>
      </w:r>
      <w:proofErr w:type="gramEnd"/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пожарную безопасность</w:t>
      </w:r>
    </w:p>
    <w:p w:rsidR="003D770B" w:rsidRDefault="005E07FD" w:rsidP="003E508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history="1">
        <w:r w:rsidR="003D770B" w:rsidRPr="00D9587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Паспорт дорожной безопасности образовательного учреждения</w:t>
        </w:r>
      </w:hyperlink>
    </w:p>
    <w:p w:rsidR="003E5081" w:rsidRPr="003D770B" w:rsidRDefault="003E5081" w:rsidP="003E508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587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     Безопасные условия пребывания в образовательном учреждении – это, в первую очередь, условия, соответствующие противопожарным, санитарным и техническим нормам и правилам, возрастным особенностям дошкольников.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сегодняшний день в ДОУ имеется: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1.  Кнопка тревожной сигнализации.</w:t>
      </w:r>
    </w:p>
    <w:p w:rsid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2.  Автоматическая пожарная сигнализация.</w:t>
      </w:r>
    </w:p>
    <w:p w:rsidR="003E5081" w:rsidRPr="003D770B" w:rsidRDefault="003E5081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направлениями деятельности администрации детского сада по обеспечению в детском саду является: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пожарная безопасность;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- антитеррористическая защищенность;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обеспечение выполнения санитарно-гигиенических требований;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соблюдение норм и правил охраны труда.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    В ДОУ имеются и поддерживаются в состоянии постоянной готовности первичные средства пожаротушения – огнетушители. Соблюдаются требования пожарной безопасности к содержанию территории, помещений ДОУ, эвакуационных выходов.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В целях обеспечения антитеррористической безопасности в детском саду установлен</w:t>
      </w:r>
      <w:r w:rsidR="003E50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ряд правил.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Главной целью по охране труда в детском саду является создание и обеспечение здоровых и безопасных условий труда, сохранение жизни и здоровья воспитанников и сотрудников ДОУ.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587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Мероприятия по профилактике детского травматизма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1. В ДОУ четко выполняются требования безопасности к оснащению территории детского сада: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оборудование, расположенное на территории (малые формы, физкультурные пособия и др.) дважды в год в обязательном порядке (при необходимости – чаще) осматриваются на предмет нахождения их в исправном состоянии с обязательным составлением актов проверки. Кроме того, воспитатели и администрация нашего детского сада ежедневно ведут проверку состояния мебели и оборудования групп и прогулочных площадок: они должны быть  без острых углов, гвоздей, шероховатостей, выступающих болтов, вся мебель в группах и оборудование на участках должны быть закреплены;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горки, лесенки должны быть устойчивы и иметь прочные рейки, перила, соответствовать возрасту детей и санитарным нормам.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2. В весенне-осенний период проводятся мероприятия по устранению перед началом прогулки стоялых вод после дождя; уборке мусора; проведению декоративной обрезки кустарников.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3. В зимний период проводятся мероприятия по очистке перед началом прогулки от снега и сосулек крыш всех построек, дорожек, детских площадок от снега и льда, посыпанию песком.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4. Воспитателями ДОУ в целях профилактики травматизма ведется контроль и страховка во время скатывания детей с горки, лазания, спрыгивания с возвышенностей, проводится проверка выносного материала.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5. Воспитатели совместно с музыкальным руководителем организуют праздники, развлечения. Все эти мероприятия проводятся только после тщательного осмотра места проведения и используемого оборудования.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6. Инвентарь и игровое оборудование также должны соответствовать требованиям безопасности: детский инвентарь и игровое оборудование должно находиться в исправном состоянии, позволяющим  соразмерять двигательную нагрузку в соответствии с сезоном года, возрастом детей.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587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Предупреждение детского травматизма в ДОУ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58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Требования к работникам дошкольного учреждения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  Администрация дошкольного учреждения должна создать </w:t>
      </w:r>
      <w:proofErr w:type="spellStart"/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травмо</w:t>
      </w:r>
      <w:proofErr w:type="spellEnd"/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-безопасную среду в дошкольном учреждении и обеспечить постоянный </w:t>
      </w: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жесткий </w:t>
      </w:r>
      <w:proofErr w:type="gramStart"/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охраной жизни и здоровья детей, а также за строгим соблюдением требований техники безопасности.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Педагогическому персоналу следует быть предельно внимательным к детям, не оставлять их одних! Во время завтрака, обеда, полдника и ужина предупреждать возможные ожоги горячей пищей. Следить, чтобы дети во время приема пищи правильно пользовались ножом и вилкой, другими предметами.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Всегда надо помнить, что в работе с детьми первостепенное значение имеют личность педагога, его пример для окружающих, а также характер общения с другими воспитателями.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Обслуживающему персоналу запрещается:</w:t>
      </w:r>
    </w:p>
    <w:p w:rsidR="003D770B" w:rsidRPr="003D770B" w:rsidRDefault="003D770B" w:rsidP="003D770B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привлекать детей к получению пищи с пищеблока, к раздаче жидких и других горячих блюд во время дежурства в группе;</w:t>
      </w:r>
    </w:p>
    <w:p w:rsidR="003D770B" w:rsidRPr="003D770B" w:rsidRDefault="003D770B" w:rsidP="003D770B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оставлять в приемных и групповых комнатах, санитарных узлах ведра с горячей водой, дезинфицирующие растворы, химические моющие средства, а также инвентарь, предназначенный для уборки (тряпки, щетки и т. д.).</w:t>
      </w:r>
    </w:p>
    <w:p w:rsidR="003D770B" w:rsidRPr="003D770B" w:rsidRDefault="003D770B" w:rsidP="003D770B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Медицинский работник должен проводить беседы с родителями, с педагогическим и техническим персоналом о профилактике травматизма, чаще напоминать о необходимости хранить спички, лекарства, режущие и прочие опасные предметы в местах, не доступных детям, систематически проверять содержание аптечек. Строго следить за тем, чтобы дети не приносили домой и в детский сад подобранные на улице или полученные от других детей различные опасные предметы. Особого внимания требуют электрифицированные игрушки и игры.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Медицинский работник должен вести четкий учет и анализ всех несчастных случаев и травм у детей данной организации в специальном журнале. Необходимо доводить до сведения коллектива дошкольной организации все случаи повреждения у детей, требуя обсуждения причин и обстоятельств получения травмы для дальнейшего устранения и исключения повторных случаев подобных травм.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Рекомендуется ежемесячно сверять свои данные с материалами травмопункта или хирургического кабинета детской поликлиники, амбулатории, фельдшерского пункта.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58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Требования к организации и проведению занятий с детьми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   Чтобы ребенок усвоил правила безопасного поведения и правильного обращения с окружающими его предметами, ему необходимы доступные, элементарные знания о свойствах этих предметов. Очень важно приучить </w:t>
      </w: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ребенка к осторожности, которая отсутствует у детей дошкольного возраста, сформировать у него определенные установки, которые помогли бы сознательно избежать травмоопасной ситуации. Появление этих качеств обусловливается соответствующей воспитательной работой в детском саду и в семье, постоянным руководством и контролем со стороны воспитателей. В дальнейшем действия детей приобретают все более осмысленный характер. Дети должны своевременно овладевать навыками самообслуживания.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Воспитание навыков безопасного поведения у детей должно осуществляться в процессе всей активной деятельности: в играх, посильном труде, разнообразных занятиях, процессе ознакомления с доступными пониманию детей событиями и явлениями общественной жизни, с родной природой.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  На всех занятиях </w:t>
      </w:r>
      <w:proofErr w:type="gramStart"/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особенно на занятиях по ознакомлению с окружающим, в процессе конструирования, работы в уголке природы и на участке дети не только овладевают навыками работы, но и познают правила безопасного обращения с различными предметами, учатся применять свои знания в различных жизненных ситуациях.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Дети должны твердо знать, что играть со спичками, огнем, электрическими приборами, открывать краны газовой плиты строго запрещено.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рекомендуется применение спичек и в качестве материала для детских поделок. На занятиях по ручному труду уместно ознакомить детей со свойствами различных материалов и инструментов, которые используются для работы с ними.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В процессе игр важно приучать ребят к соблюдению элементарных правил поведения – уступить, пропустить, предупредить и т. д. Необходимо, чтобы дети овладели умениями и навыками работы с игровым строительным материалом, а в среднем и старшем дошкольном возрасте – с бумагой и природным материалом (уметь правильно пользоваться ножницами и другими инструментами).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В помещении, на участке детского сада, во время работы в уголке природы детей следует обучать навыкам бережного обращения с животными и растениями, правилам ухода за ними. В уголке природы не должно быть ядовитых растений, с колючими и острыми листьями и плодами.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знакомить детей с произведениями художественной литературы, отражающими данную тематику.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работы с дошкольниками могут быть самыми разнообразными: занятия в группе с использованием наглядного материала, беседы воспитателя, экскурсии, прогулки по городу, в лес, на речку, в поле и т. д.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   Детям нужна правдивая, убедительная информация, которая захватила бы ребят и заставила самих думать, рассуждать, делать правильные выводы. </w:t>
      </w: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Восприятие такой информации, как показала практика, будет более полным и глубоким, если она будет подкреплена зрительным образом, рисунком. Ребенок, посмотрев рисунок, сопоставляет изображенное в нем с тем, что видит сам в жизни. Он получает возможность реально оценивать ситуацию, рассуждать, анализировать, учиться наблюдать. При этом сама картинка становится более понятной и доступной, она как бы входит во внутренний мир ребенка, изменяя его поведение и помогая формированию необходимых навыков, воспитанию привычки правильно пользоваться предметами быта.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Дети сами дают прекрасный фактический материал для бесед. Их творческие рассказы и рисунки всегда привлекают своеобразием видения мира, верностью восприятия мелких реалистических деталей, на которые взрослые зачастую не обращают внимания. Такие беседы оставляют у детей яркие впечатления, оказывая большое эмоциональное воздействие. На занятиях можно использовать экспозиции детских рисунков, подобрав их по тематике и хорошо оформив.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Воспитателю надо так построить беседу, чтобы в ходе ее ребенок открывал для себя что-то новое, интересное, а порой и загадочное. Это интригует ребят, а неожиданные смешные моменты ассоциируются с различными ситуациями из их собственного опыта. Обычно все дети активно участвуют в беседе. Примеры из жизни хорошо убеждают их в реальности представленного сюжета, его достоверности и типичности. Дети рассуждают, спорят, доказывают, делают полезные для себя выводы. После обсуждения каждой травмоопасной ситуации воспитатель побуждает детей высказывать свои предложения о том, как можно избежать этой ситуации, в чем ошибки персонажа сюжета. В конце беседы после рассматривания иллюстративного материала дошкольники подводятся к самостоятельному выводу – как вести себя в аналогичной ситуации, какие принять меры предосторожности. По окончании занятия для закрепления информации спрашивают детей, что им больше всего понравилось из выставки картинок или рисунков.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Использование наглядности способствует более прочному усвоению материала и формированию у дошкольников понятия о детском травматизме, об эталонах опасности, помогает облегчить тяжесть детских травм и снизить их число до минимума. Дети учатся управлять своим поведением дома, на улице, во дворе, в детском учреждении, в общении с живыми объектами. Дети, хорошо информированные о наиболее распространенных, типичных травмоопасных ситуациях, стараются не рисковать в подобных случаях, сдерживают свои желания и даже останавливают других детей, когда те в результате шалости могут получить повреждение.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58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Оборудование и материалы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   Основным оборудованием для проведения занятий с детьми являются серии картин, изображающих различные опасные ситуации из жизни детей. В зависимости от местных условий, климата, а также времени года можно </w:t>
      </w: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дополнить тему иллюстрациями и примерами из жизни детей, проживающих в данной местности.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Большую помощь в изготовлении рисунков могут оказать родители, шефствующие организации и школьники.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Темы для рисунков или иллюстраций могут быть самыми различными: "Ушибы упавшими сверху предметами", "Падения с высоты", "Опасные ситуации при катании на велосипеде (самокате)", "Ранения острыми предметами" и другие в соответствии с приведенной выше классификацией и местными условиями.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58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Работа детского сада с семьей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Работа по снижению детского травматизма не будет полноценной и эффективной без активной помощи родителей. В семье ребенок делает первые шаги, в семье приобретаются первые навыки и умения, формируются привычки.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Проводя работу с родителями, необходимо помочь им осознать всю важность и значение их непосредственного участия в охране здоровья своего ребенка, личной и социальной ответственности за него. Важно убедить родителей в том, что они могут обучить детей избегать опасных ситуаций, влекущих за собой получение травмы. Нужно построить работу так, чтобы родители задумались над этой проблемой и поняли, что опасные ситуации встречаются довольно часто и не исключена возможность травмы у собственного ребенка.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Не следует диктовать родителям, как им поступать, и декларировать известные истины. Необходимо доходчиво разъяснять те факты, которые лежат в основе поведения, у истоков детских травм, убедить в том, что многое можно предотвратить.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Нужны знания о психологических особенностях и физиологических возможностях ребенка на всех возрастных ступенях дошкольного возраста, которые являются предпосылками поведения ребенка в окружающем мире, но при этом необходимо учитывать и местные условия.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работа с родителями должна строиться с учетом возраста детей и ориентироваться на конкретную аудиторию, а не вообще на родителей.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Прежде всего, необходимо определить учебно-воспитательные задачи.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Главными из них являются:  </w:t>
      </w:r>
    </w:p>
    <w:p w:rsidR="003D770B" w:rsidRPr="003D770B" w:rsidRDefault="003D770B" w:rsidP="003D770B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расширение знаний родителей о психофизиологических особенностях ребенка данного возраста, его поведения в окружающей среде;  </w:t>
      </w:r>
    </w:p>
    <w:p w:rsidR="003D770B" w:rsidRPr="003D770B" w:rsidRDefault="003D770B" w:rsidP="003D770B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чувства ответственности, наблюдательности, внимания, предусмотрительности, осторожного обращения с ребенком;  </w:t>
      </w:r>
    </w:p>
    <w:p w:rsidR="003D770B" w:rsidRPr="003D770B" w:rsidRDefault="003D770B" w:rsidP="003D770B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формирование представлений о наиболее частых, типичных ситуациях в жизни детей данного возраста; какие и когда возможны повреждения;  </w:t>
      </w:r>
    </w:p>
    <w:p w:rsidR="003D770B" w:rsidRPr="003D770B" w:rsidRDefault="003D770B" w:rsidP="003D770B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необходимым приемам оказания первой помощи пострадавшему ребенку;  </w:t>
      </w:r>
    </w:p>
    <w:p w:rsidR="003D770B" w:rsidRPr="003D770B" w:rsidRDefault="003D770B" w:rsidP="003D770B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 и как заниматься с ребенком дома.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детского травматизма – деликатная. Чтобы ее раскрыть, необходим особый подход, хороший иллюстративный конкретный материал, отработанная методика преподнесения информации.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Знакомя родителей с общими педагогическими и медицинскими требованиями, необходимо учитывать специфику той или иной семьи, каждого ребенка, но при этом могут возникнуть такие вопросы, обсуждение которых следует проводить не при широкой аудитории, на общем собрании, а в индивидуальной беседе.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систематически проводить с родителями беседы о возможных случаях травматизма в помещениях, на улице, у реки, об опасности игры с огнем, о правилах поведения на дорожно-транспортных магистралях. Нужно объяснить родителям, какие последствия влекут за собой падения с высоты, отравления, серьезные ранения, ожоги, избегая в беседе сугубо медицинских терминов.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Многие родители приводят пострадавших детей к хирургу после того, как сами лечили повреждения (ушибы, ожоги, укусы, ссадины), а некоторые совсем не обращаются за медицинской помощью, обходясь домашними средствами. В таких случаях необходимо информировать родителей о правильном оказании первой помощи при повреждениях, указать, когда необходимы прививки от столбняка, и дать другие рекомендации.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  Предлагая родителям рекомендации, чем и как заниматься с ребенком дома, обязательно нужно обратить внимание на то, что у ребенка-дошкольника мышление образное. Ему недостаточно одного объяснения, так как у детей нет необходимого </w:t>
      </w:r>
      <w:r w:rsidR="003E5081"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опыта,</w:t>
      </w: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они не представляют себе в полной мере последствия своих поступков. Детям нужен наглядный материал, показ. Рисовать профессионально не обязательно, достаточно просто изобразить опасную ситуацию и прокомментировать ее, а затем вместе с ребенком сделать правильный вывод. Дошкольники с удовольствием раскрашивают контурные копии, объясняя при этом содержание сюжета своим младшим братьям и сестрам. Можно постепенно приучить ребенка быть внимательным, аккуратным, отучить от дурных привычек (грызть ногти, карандаши, ручки и т. д.), обучить правильному обращению с бытовыми приборами, ножом и многими другими полезными вещами, которые при неправильном использовании могут стать чрезвычайно опасными.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Беседуя с родителями, желательно использовать диапозитивы с изображением типичных опасных ситуаций.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 следует перегружать аудиторию информацией, надо использовать лишь ту, которая делает материал интересным, привлекающим вниманием, а главное – убедительным и запоминающимся.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  В условиях сельской местности, где дошкольники начинают рано и самостоятельно общаться с природой, а также при выездах на дачу, загородную прогулку возможны отравления детей ядовитыми растениями и грибами. Поэтому перед началом летнего сезона воспитатель или медицинский работник проводит с родителями и детьми беседы на данную тему, дает советы, как научить ребят отличать полезные для здоровья человека растения </w:t>
      </w:r>
      <w:proofErr w:type="gramStart"/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вредных, съедобные грибы от несъедобных. Кроме того, надо объяснить детям, что необходимо быть предельно внимательными при общении с живыми объектами природы, так как возможны укусы насекомых, змей.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особо предостеречь родителей от предоставления детям излишней самостоятельности при купании в водоемах, катании с ледяных горок на санках, коньках, прогулках в лес без присмотра старших.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58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Оформление уголка по профилактике травматизма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В каждой возрастной группе оформлен уголок по предупреждению травматизма у детей. Это папка-передвижка с рекомендациями для родителей. Материалы периодически меняться в зависимости от времени года, так как детский травматизм отличается сезонностью.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Например, весной чаще бывают ожоги пламенем от костров, которые разжигаются с целью уничтожения мусора во дворах. Укусы собак чаще всего регистрируются в мае. Выпадения из окон, падения с балконов также чаще встречаются весной, когда открываются окна после зимы. Летом – падения с велосипедов, самокатов, качелей, со стогов сена; утопления. Осенью – падения с деревьев при сборе фруктов, орехов; переохлаждения. Зимой – падения с санок, при катании на лыжах, коньках; ушибы шайбой во время игры в хоккей, снежками, кусками льда; падения в прорубь, обморожения.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Оформление стендов должно быть ярким, красочным, хорошо иллюстрированным, привлекающим внимание. Стенд можно разместить в вестибюле или раздевальной комнате той или иной возрастной группы, где часто бывают родители.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58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Контроль и руководство работой по профилактике травматизма у детей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  Заведующий и медицинский персонал дошкольного учреждения осуществляют контроль и руководство работой по предупреждению травматизма у детей. </w:t>
      </w:r>
      <w:proofErr w:type="gramStart"/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Заведующий несет ответственность за обеспечение безопасных условий для жизни и здоровья детей каждой возрастной группы в помещении и на участке, воспитание навыков безопасного поведения детей в окружающей обстановке, повышение роли семьи в деле охраны жизни и </w:t>
      </w: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здоровья детей, а также организует учет и регистрацию всех несчастных случаев с детьми во вверенном ему дошкольном учреждении.  </w:t>
      </w:r>
      <w:proofErr w:type="gramEnd"/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   В целях повышения эффективности профилактической работы в детском саду заведующий руководствуется соответствующими инструкциями и программно-методическими документами и осуществляет </w:t>
      </w:r>
      <w:proofErr w:type="gramStart"/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ее проведением в тесном контакте с медицинским персоналом.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Целенаправленный контроль заведующий сочетает с ежедневным обходом дошкольного учреждения – с него должен начинаться рабочий день. Цель ежедневного обхода – проверить соответствие гигиенических и педагогических условий детского сада требованиям безопасности пребывания детей и взрослых, а также подготовку персонала к рабочему дню. Такой контроль повышает чувство ответственности каждого сотрудника за качество своей работы. 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Ответственность за техническое состояние здания дошкольного учреждения несет заведующий хозяйством. Осмотры технического состояния здания должны проводиться систематически, а результаты – оформляться актом с перечислением выявленных недостатков, указанием сроков их устранения и записью ответственных лиц. Исполнение решений должно находиться под постоянным контролем заведующего дошкольным учреждением.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Для того чтобы работа по профилактике травматизма в дошкольной организации была более эффективной, заведующий должен поддерживать тесные контакты с детской поликлиникой, органами санитарного просвещения.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Заведующий дошкольным учреждением вместе с воспитателями несет персональную ответственность за создание травмобезопасных условий, предупреждение травматизма, а также за каждый несчастный случай, происшедший в детском саду.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*</w:t>
      </w:r>
      <w:r w:rsidRPr="00D9587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3D77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Детский сад оборудован системой автоматической пожарной сигнализации.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 * Территория детского сада по всему пе</w:t>
      </w:r>
      <w:r w:rsidR="003E508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риметру ограждена </w:t>
      </w:r>
      <w:r w:rsidRPr="003D77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забором с запирающимися воротами;</w:t>
      </w:r>
      <w:r w:rsidR="003E508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3D77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входн</w:t>
      </w:r>
      <w:r w:rsidR="003E508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ые двери закрываются на засов</w:t>
      </w:r>
      <w:r w:rsidRPr="003D77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 * В ночное время помещения детского сада охраняются сторожами.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 * С детьми регулярно проводятся беседы по правилам поведения в детском саду и на прогулках, о поведении во время чрезвычайных ситуаций.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 * С сотрудниками детского сада 2 раза в год   проводятся инструктажи по охране жизни и здоровья детей.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 * Каждый сотрудник несет персональную ответственность за безопасность воспитанников во время нахождения в детском саду.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D770B" w:rsidRPr="003D770B" w:rsidRDefault="003D770B" w:rsidP="003D77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7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lastRenderedPageBreak/>
        <w:t>* С сотрудниками и воспитанниками ДОУ два раза в год проводятся учебные тренировки эвакуации детей из здания  в случае возникновения пожара  или ЧС.</w:t>
      </w:r>
    </w:p>
    <w:p w:rsidR="007F31D4" w:rsidRPr="00D9587A" w:rsidRDefault="007F31D4" w:rsidP="003D770B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sectPr w:rsidR="007F31D4" w:rsidRPr="00D9587A" w:rsidSect="00F4598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006EDB"/>
    <w:multiLevelType w:val="multilevel"/>
    <w:tmpl w:val="3A309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D4F46EC"/>
    <w:multiLevelType w:val="multilevel"/>
    <w:tmpl w:val="18528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D770B"/>
    <w:rsid w:val="003D770B"/>
    <w:rsid w:val="003E5081"/>
    <w:rsid w:val="003E5315"/>
    <w:rsid w:val="005E07FD"/>
    <w:rsid w:val="007F31D4"/>
    <w:rsid w:val="00863D0B"/>
    <w:rsid w:val="009F2F9A"/>
    <w:rsid w:val="00D9587A"/>
    <w:rsid w:val="00F4598B"/>
    <w:rsid w:val="00FB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1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D770B"/>
  </w:style>
  <w:style w:type="character" w:styleId="a3">
    <w:name w:val="Strong"/>
    <w:basedOn w:val="a0"/>
    <w:uiPriority w:val="22"/>
    <w:qFormat/>
    <w:rsid w:val="003D770B"/>
    <w:rPr>
      <w:b/>
      <w:bCs/>
    </w:rPr>
  </w:style>
  <w:style w:type="character" w:styleId="a4">
    <w:name w:val="Hyperlink"/>
    <w:basedOn w:val="a0"/>
    <w:uiPriority w:val="99"/>
    <w:semiHidden/>
    <w:unhideWhenUsed/>
    <w:rsid w:val="003D770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D77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D770B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F2F9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78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1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s-gav.edu.yar.ru/pasport_dorozhnoy_bezopasnosti_stranitsa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4392</Words>
  <Characters>25041</Characters>
  <Application>Microsoft Office Word</Application>
  <DocSecurity>0</DocSecurity>
  <Lines>208</Lines>
  <Paragraphs>58</Paragraphs>
  <ScaleCrop>false</ScaleCrop>
  <Company>Krokoz™</Company>
  <LinksUpToDate>false</LinksUpToDate>
  <CharactersWithSpaces>29375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User</cp:lastModifiedBy>
  <cp:revision>10</cp:revision>
  <dcterms:created xsi:type="dcterms:W3CDTF">2016-10-30T19:58:00Z</dcterms:created>
  <dcterms:modified xsi:type="dcterms:W3CDTF">2022-01-28T10:43:00Z</dcterms:modified>
</cp:coreProperties>
</file>